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0D8DA" w14:textId="77777777" w:rsidR="00847AE9" w:rsidRPr="00F410D7" w:rsidRDefault="00847AE9" w:rsidP="001E34AE">
      <w:pPr>
        <w:jc w:val="right"/>
        <w:rPr>
          <w:rFonts w:ascii="Book Antiqua" w:hAnsi="Book Antiqua"/>
          <w:b/>
          <w:bCs/>
          <w:iCs/>
          <w:sz w:val="20"/>
          <w:szCs w:val="20"/>
        </w:rPr>
      </w:pPr>
      <w:r w:rsidRPr="00F410D7">
        <w:rPr>
          <w:rFonts w:ascii="Book Antiqua" w:hAnsi="Book Antiqua"/>
          <w:b/>
          <w:bCs/>
          <w:iCs/>
          <w:sz w:val="20"/>
          <w:szCs w:val="20"/>
        </w:rPr>
        <w:t xml:space="preserve">Załącznik nr </w:t>
      </w:r>
      <w:r w:rsidR="00996997" w:rsidRPr="00F410D7">
        <w:rPr>
          <w:rFonts w:ascii="Book Antiqua" w:hAnsi="Book Antiqua"/>
          <w:b/>
          <w:bCs/>
          <w:iCs/>
          <w:sz w:val="20"/>
          <w:szCs w:val="20"/>
        </w:rPr>
        <w:t>5</w:t>
      </w:r>
      <w:r w:rsidRPr="00F410D7">
        <w:rPr>
          <w:rFonts w:ascii="Book Antiqua" w:hAnsi="Book Antiqua"/>
          <w:b/>
          <w:bCs/>
          <w:iCs/>
          <w:sz w:val="20"/>
          <w:szCs w:val="20"/>
        </w:rPr>
        <w:t xml:space="preserve"> do SIWZ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FA30CA" w:rsidRPr="009C3EBB" w14:paraId="0D88AA77" w14:textId="77777777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7C18FD" w14:textId="77777777" w:rsidR="00FA30CA" w:rsidRPr="00B35E7A" w:rsidRDefault="00FA30CA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14:paraId="3ED743B4" w14:textId="77777777"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634D2728" w14:textId="77777777"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21E41069" w14:textId="77777777"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45564EAE" w14:textId="77777777"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1B154E71" w14:textId="77777777" w:rsidR="00FA30CA" w:rsidRPr="009C3EBB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1B6F07BD" w14:textId="77777777" w:rsidR="00FA30CA" w:rsidRPr="00C74DB5" w:rsidRDefault="00FA30CA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4F0051AD" w14:textId="77777777" w:rsidR="00847AE9" w:rsidRDefault="00847AE9" w:rsidP="00847AE9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14:paraId="5A4A2766" w14:textId="77777777"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r w:rsidRPr="008308C8">
        <w:rPr>
          <w:rFonts w:ascii="Book Antiqua" w:hAnsi="Book Antiqua"/>
          <w:spacing w:val="-5"/>
          <w:sz w:val="18"/>
          <w:szCs w:val="18"/>
        </w:rPr>
        <w:tab/>
      </w:r>
      <w:r>
        <w:rPr>
          <w:rFonts w:ascii="Book Antiqua" w:hAnsi="Book Antiqua"/>
          <w:spacing w:val="-5"/>
        </w:rPr>
        <w:t xml:space="preserve"> </w:t>
      </w:r>
    </w:p>
    <w:p w14:paraId="69D64DD1" w14:textId="77777777"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</w:p>
    <w:p w14:paraId="5D743BFE" w14:textId="77777777" w:rsidR="00847AE9" w:rsidRDefault="00847AE9" w:rsidP="00847AE9">
      <w:pPr>
        <w:rPr>
          <w:rFonts w:ascii="Book Antiqua" w:hAnsi="Book Antiqua"/>
          <w:b/>
          <w:bCs/>
        </w:rPr>
      </w:pPr>
    </w:p>
    <w:p w14:paraId="4F2E5CC9" w14:textId="77777777" w:rsidR="00847AE9" w:rsidRDefault="00847AE9" w:rsidP="00847AE9">
      <w:pPr>
        <w:rPr>
          <w:rFonts w:ascii="Book Antiqua" w:hAnsi="Book Antiqua"/>
          <w:b/>
          <w:bCs/>
        </w:rPr>
      </w:pPr>
    </w:p>
    <w:p w14:paraId="40AA58DF" w14:textId="77777777" w:rsidR="00847AE9" w:rsidRDefault="00847AE9" w:rsidP="00847AE9">
      <w:pPr>
        <w:rPr>
          <w:rFonts w:ascii="Book Antiqua" w:hAnsi="Book Antiqua"/>
          <w:b/>
          <w:bCs/>
        </w:rPr>
      </w:pPr>
    </w:p>
    <w:p w14:paraId="62203249" w14:textId="77777777" w:rsidR="00847AE9" w:rsidRPr="00FA30CA" w:rsidRDefault="00847AE9" w:rsidP="00847AE9">
      <w:pPr>
        <w:rPr>
          <w:rFonts w:ascii="Book Antiqua" w:hAnsi="Book Antiqua"/>
          <w:b/>
          <w:bCs/>
          <w:sz w:val="36"/>
        </w:rPr>
      </w:pPr>
    </w:p>
    <w:p w14:paraId="0835FB1B" w14:textId="77777777" w:rsidR="00847AE9" w:rsidRDefault="00847AE9" w:rsidP="00FA30CA">
      <w:pPr>
        <w:spacing w:line="360" w:lineRule="auto"/>
        <w:jc w:val="center"/>
        <w:rPr>
          <w:rFonts w:ascii="Book Antiqua" w:hAnsi="Book Antiqua"/>
          <w:b/>
          <w:bCs/>
        </w:rPr>
      </w:pPr>
      <w:r w:rsidRPr="002E1DAE">
        <w:rPr>
          <w:rFonts w:ascii="Book Antiqua" w:hAnsi="Book Antiqua"/>
          <w:b/>
          <w:bCs/>
        </w:rPr>
        <w:t xml:space="preserve">OŚWIADCZENIE O PRZYNALEŻNOŚCI </w:t>
      </w:r>
      <w:r w:rsidRPr="002E1DAE">
        <w:rPr>
          <w:rFonts w:ascii="Book Antiqua" w:hAnsi="Book Antiqua"/>
          <w:b/>
          <w:bCs/>
        </w:rPr>
        <w:br/>
        <w:t>DO GRUPY KAPITAŁOWEJ</w:t>
      </w:r>
    </w:p>
    <w:p w14:paraId="19EEF375" w14:textId="77777777" w:rsidR="00847AE9" w:rsidRPr="00991D95" w:rsidRDefault="00847AE9" w:rsidP="00847AE9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14:paraId="7EFE8F44" w14:textId="77777777" w:rsidR="00847AE9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14:paraId="06CB13A6" w14:textId="0C3DBDC5" w:rsidR="008A05EB" w:rsidRPr="004065E5" w:rsidRDefault="00E134B2" w:rsidP="00E134B2">
      <w:pPr>
        <w:tabs>
          <w:tab w:val="center" w:pos="4536"/>
          <w:tab w:val="right" w:pos="9072"/>
        </w:tabs>
        <w:spacing w:before="240" w:after="240" w:line="276" w:lineRule="auto"/>
        <w:jc w:val="center"/>
        <w:rPr>
          <w:rFonts w:ascii="Book Antiqua" w:hAnsi="Book Antiqua" w:cs="Arial"/>
          <w:b/>
          <w:sz w:val="28"/>
          <w:szCs w:val="26"/>
        </w:rPr>
      </w:pPr>
      <w:r w:rsidRPr="00E134B2">
        <w:rPr>
          <w:rFonts w:ascii="Book Antiqua" w:hAnsi="Book Antiqua" w:cs="Tahoma"/>
          <w:b/>
          <w:szCs w:val="22"/>
        </w:rPr>
        <w:t>Obsługa bankowa budżetu Gminy Toszek i jej jednostek organizacyjnych</w:t>
      </w:r>
    </w:p>
    <w:p w14:paraId="37BD892B" w14:textId="77777777" w:rsidR="00847AE9" w:rsidRPr="00991D95" w:rsidRDefault="00847AE9" w:rsidP="00847AE9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14:paraId="7D44037E" w14:textId="77777777" w:rsidR="00847AE9" w:rsidRPr="008D6309" w:rsidRDefault="00847AE9" w:rsidP="00847AE9">
      <w:pPr>
        <w:ind w:left="360"/>
        <w:jc w:val="center"/>
        <w:rPr>
          <w:rFonts w:ascii="Book Antiqua" w:hAnsi="Book Antiqua"/>
          <w:b/>
          <w:bCs/>
          <w:sz w:val="16"/>
          <w:szCs w:val="22"/>
        </w:rPr>
      </w:pPr>
    </w:p>
    <w:p w14:paraId="354706EA" w14:textId="77777777" w:rsidR="00847AE9" w:rsidRPr="00991D95" w:rsidRDefault="00847AE9" w:rsidP="00847AE9">
      <w:pPr>
        <w:tabs>
          <w:tab w:val="right" w:leader="hyphen" w:pos="36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o ochronie konkurencji i konsumentów (</w:t>
      </w:r>
      <w:r w:rsidR="003A2484">
        <w:rPr>
          <w:rFonts w:ascii="Book Antiqua" w:hAnsi="Book Antiqua" w:cs="Arial"/>
          <w:bCs/>
          <w:sz w:val="22"/>
          <w:szCs w:val="22"/>
        </w:rPr>
        <w:t>t.j. Dz. U. z 2019 r. poz. 369</w:t>
      </w:r>
      <w:r w:rsidR="001E34AE" w:rsidRPr="001E34AE">
        <w:rPr>
          <w:rFonts w:ascii="Book Antiqua" w:hAnsi="Book Antiqua" w:cs="Arial"/>
          <w:bCs/>
          <w:sz w:val="22"/>
          <w:szCs w:val="22"/>
        </w:rPr>
        <w:t xml:space="preserve"> z późn. zm.</w:t>
      </w:r>
      <w:r>
        <w:rPr>
          <w:rFonts w:ascii="Book Antiqua" w:hAnsi="Book Antiqua" w:cs="Arial"/>
          <w:bCs/>
          <w:sz w:val="22"/>
          <w:szCs w:val="22"/>
        </w:rPr>
        <w:t xml:space="preserve">) </w:t>
      </w:r>
      <w:r w:rsidRPr="007F4157">
        <w:rPr>
          <w:rFonts w:ascii="Book Antiqua" w:hAnsi="Book Antiqua" w:cs="Arial"/>
          <w:b/>
          <w:bCs/>
        </w:rPr>
        <w:t>*</w:t>
      </w:r>
    </w:p>
    <w:p w14:paraId="00E10884" w14:textId="77777777" w:rsidR="00847AE9" w:rsidRPr="00991D95" w:rsidRDefault="00847AE9" w:rsidP="006918BB">
      <w:pPr>
        <w:tabs>
          <w:tab w:val="right" w:leader="hyphen" w:pos="360"/>
          <w:tab w:val="right" w:leader="dot" w:pos="9781"/>
        </w:tabs>
        <w:suppressAutoHyphens/>
        <w:spacing w:before="120" w:after="12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14:paraId="54106AB2" w14:textId="77777777" w:rsidR="00847AE9" w:rsidRPr="001565CE" w:rsidRDefault="00847AE9" w:rsidP="00847AE9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>o ochronie konkurencji i konsumentów (</w:t>
      </w:r>
      <w:r w:rsidR="003A2484">
        <w:rPr>
          <w:rFonts w:ascii="Book Antiqua" w:hAnsi="Book Antiqua" w:cs="Arial"/>
          <w:bCs/>
          <w:sz w:val="22"/>
          <w:szCs w:val="22"/>
        </w:rPr>
        <w:t>t.j. Dz. U. z 2019 r. poz. 369</w:t>
      </w:r>
      <w:r w:rsidR="001E34AE" w:rsidRPr="001E34AE">
        <w:rPr>
          <w:rFonts w:ascii="Book Antiqua" w:hAnsi="Book Antiqua" w:cs="Arial"/>
          <w:bCs/>
          <w:sz w:val="22"/>
          <w:szCs w:val="22"/>
        </w:rPr>
        <w:t xml:space="preserve"> z późn. zm.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14:paraId="14DA1818" w14:textId="77777777"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14:paraId="23AC12CA" w14:textId="77777777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14:paraId="0DDAFF1A" w14:textId="77777777"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14:paraId="25794CA2" w14:textId="77777777"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14:paraId="397DA191" w14:textId="77777777"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Adres podmiotu</w:t>
            </w:r>
          </w:p>
        </w:tc>
      </w:tr>
      <w:tr w:rsidR="00FA30CA" w14:paraId="3E0904BD" w14:textId="77777777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14:paraId="1B59A46E" w14:textId="77777777"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14:paraId="5905C9A8" w14:textId="77777777"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14:paraId="4E1606A0" w14:textId="77777777"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14:paraId="3D1E2AD2" w14:textId="77777777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14:paraId="7B078D9D" w14:textId="77777777"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14:paraId="6BD0C0C2" w14:textId="77777777"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14:paraId="427FD514" w14:textId="77777777"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</w:tbl>
    <w:p w14:paraId="495D89DD" w14:textId="77777777" w:rsidR="00FA30CA" w:rsidRDefault="00FA30CA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14:paraId="247EB961" w14:textId="77777777"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14:paraId="2C9A8CC4" w14:textId="77777777" w:rsidR="00847AE9" w:rsidRPr="001565CE" w:rsidRDefault="00847AE9" w:rsidP="00847AE9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14:paraId="4016FC77" w14:textId="77777777" w:rsidR="00847AE9" w:rsidRPr="00DD01E3" w:rsidRDefault="00847AE9" w:rsidP="00847AE9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14:paraId="4CE04316" w14:textId="77777777" w:rsidR="00847AE9" w:rsidRDefault="00847AE9" w:rsidP="001E34AE">
      <w:pPr>
        <w:jc w:val="both"/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14:paraId="527A855F" w14:textId="77777777"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14:paraId="415B7A4F" w14:textId="77777777"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14:paraId="6D6FF8A5" w14:textId="77777777"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14:paraId="7BA2CADF" w14:textId="77777777" w:rsidR="00FA30CA" w:rsidRPr="00FC1AAC" w:rsidRDefault="00FA30CA" w:rsidP="00847AE9">
      <w:pPr>
        <w:rPr>
          <w:rFonts w:ascii="Book Antiqua" w:hAnsi="Book Antiqua"/>
          <w:sz w:val="22"/>
          <w:szCs w:val="22"/>
        </w:rPr>
      </w:pPr>
    </w:p>
    <w:p w14:paraId="2F4DD3CF" w14:textId="77777777"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14:paraId="57C37D58" w14:textId="77777777" w:rsidR="00FA30CA" w:rsidRDefault="00FA30CA" w:rsidP="00FA30CA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01AC8E50" w14:textId="77777777" w:rsidR="00FA30CA" w:rsidRDefault="00FA30CA" w:rsidP="00FA30CA">
      <w:pPr>
        <w:ind w:left="4248" w:firstLine="708"/>
        <w:jc w:val="center"/>
        <w:rPr>
          <w:rFonts w:ascii="Book Antiqua" w:hAnsi="Book Antiqua"/>
          <w:i/>
          <w:sz w:val="22"/>
          <w:szCs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FA30CA" w:rsidSect="00C57924">
      <w:headerReference w:type="default" r:id="rId6"/>
      <w:pgSz w:w="11906" w:h="16838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40EFC1" w14:textId="77777777" w:rsidR="00450AFE" w:rsidRDefault="00450AFE" w:rsidP="00BC6043">
      <w:r>
        <w:separator/>
      </w:r>
    </w:p>
  </w:endnote>
  <w:endnote w:type="continuationSeparator" w:id="0">
    <w:p w14:paraId="668CA288" w14:textId="77777777" w:rsidR="00450AFE" w:rsidRDefault="00450AFE" w:rsidP="00BC6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2A70B2" w14:textId="77777777" w:rsidR="00450AFE" w:rsidRDefault="00450AFE" w:rsidP="00BC6043">
      <w:r>
        <w:separator/>
      </w:r>
    </w:p>
  </w:footnote>
  <w:footnote w:type="continuationSeparator" w:id="0">
    <w:p w14:paraId="0691F44D" w14:textId="77777777" w:rsidR="00450AFE" w:rsidRDefault="00450AFE" w:rsidP="00BC6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A49D64" w14:textId="69E89F27" w:rsidR="00C57924" w:rsidRDefault="00C57924" w:rsidP="00C57924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AE9"/>
    <w:rsid w:val="00016C85"/>
    <w:rsid w:val="0002248C"/>
    <w:rsid w:val="001B32AB"/>
    <w:rsid w:val="001E34AE"/>
    <w:rsid w:val="00276F71"/>
    <w:rsid w:val="003109A3"/>
    <w:rsid w:val="003A2484"/>
    <w:rsid w:val="003D54C2"/>
    <w:rsid w:val="003D5BA5"/>
    <w:rsid w:val="004065E5"/>
    <w:rsid w:val="00450AFE"/>
    <w:rsid w:val="00643785"/>
    <w:rsid w:val="00670C06"/>
    <w:rsid w:val="006918BB"/>
    <w:rsid w:val="006D0002"/>
    <w:rsid w:val="00784D11"/>
    <w:rsid w:val="007963D7"/>
    <w:rsid w:val="007E0C99"/>
    <w:rsid w:val="00846E82"/>
    <w:rsid w:val="00847AE9"/>
    <w:rsid w:val="008A05EB"/>
    <w:rsid w:val="008D6309"/>
    <w:rsid w:val="009110F0"/>
    <w:rsid w:val="0099493F"/>
    <w:rsid w:val="00996997"/>
    <w:rsid w:val="009B1CAB"/>
    <w:rsid w:val="00A767EA"/>
    <w:rsid w:val="00BC6043"/>
    <w:rsid w:val="00C57924"/>
    <w:rsid w:val="00D1266F"/>
    <w:rsid w:val="00E134B2"/>
    <w:rsid w:val="00EA5B0E"/>
    <w:rsid w:val="00EF1EAE"/>
    <w:rsid w:val="00F07591"/>
    <w:rsid w:val="00F410D7"/>
    <w:rsid w:val="00FA30CA"/>
    <w:rsid w:val="00FA3A1E"/>
    <w:rsid w:val="00FC1AAC"/>
    <w:rsid w:val="00FD6240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560C95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Gmina Toszek</cp:lastModifiedBy>
  <cp:revision>16</cp:revision>
  <dcterms:created xsi:type="dcterms:W3CDTF">2017-10-26T07:47:00Z</dcterms:created>
  <dcterms:modified xsi:type="dcterms:W3CDTF">2020-09-22T10:25:00Z</dcterms:modified>
</cp:coreProperties>
</file>